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D37A" w14:textId="77777777" w:rsidR="005B7ADF" w:rsidRDefault="005B7ADF" w:rsidP="005B7ADF">
      <w:pPr>
        <w:tabs>
          <w:tab w:val="left" w:pos="2025"/>
        </w:tabs>
        <w:spacing w:after="0"/>
        <w:ind w:left="851"/>
        <w:jc w:val="center"/>
        <w:rPr>
          <w:b/>
          <w:sz w:val="28"/>
          <w:szCs w:val="28"/>
        </w:rPr>
      </w:pPr>
    </w:p>
    <w:p w14:paraId="7114A27E" w14:textId="77777777" w:rsidR="002639EB" w:rsidRDefault="00C31FD2" w:rsidP="00C31FD2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PROPUESTA DE DISTRIBUCIÓN DE LA OBRA</w:t>
      </w:r>
    </w:p>
    <w:p w14:paraId="3FAABE4D" w14:textId="77777777" w:rsidR="00C31FD2" w:rsidRDefault="00C31FD2" w:rsidP="00C31FD2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ind w:left="720"/>
        <w:jc w:val="center"/>
        <w:rPr>
          <w:rFonts w:ascii="Arial" w:eastAsia="Arial" w:hAnsi="Arial" w:cs="Arial"/>
          <w:highlight w:val="yellow"/>
        </w:rPr>
      </w:pPr>
      <w:r>
        <w:rPr>
          <w:b/>
          <w:sz w:val="28"/>
          <w:szCs w:val="28"/>
        </w:rPr>
        <w:t>“______________________________”</w:t>
      </w:r>
    </w:p>
    <w:p w14:paraId="145353A3" w14:textId="77777777" w:rsidR="00E45E20" w:rsidRDefault="00E45E20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both"/>
        <w:rPr>
          <w:rFonts w:ascii="Arial" w:eastAsia="Arial" w:hAnsi="Arial" w:cs="Arial"/>
        </w:rPr>
      </w:pPr>
    </w:p>
    <w:p w14:paraId="5BBC4883" w14:textId="77777777" w:rsidR="00E45E20" w:rsidRDefault="00E45E20" w:rsidP="00E45E20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Distribución de la obra </w:t>
      </w:r>
      <w:r w:rsidR="00D94A1C">
        <w:rPr>
          <w:rFonts w:ascii="Arial" w:eastAsia="Arial" w:hAnsi="Arial" w:cs="Arial"/>
          <w:b/>
          <w:i/>
          <w:sz w:val="24"/>
          <w:szCs w:val="24"/>
        </w:rPr>
        <w:t>(1,000 EJEMPLARES)</w:t>
      </w:r>
    </w:p>
    <w:tbl>
      <w:tblPr>
        <w:tblStyle w:val="Tablaconcuadrcula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665"/>
        <w:gridCol w:w="3143"/>
      </w:tblGrid>
      <w:tr w:rsidR="00D94A1C" w14:paraId="40075C4A" w14:textId="77777777" w:rsidTr="00573E7F">
        <w:trPr>
          <w:trHeight w:val="391"/>
          <w:tblHeader/>
        </w:trPr>
        <w:tc>
          <w:tcPr>
            <w:tcW w:w="5665" w:type="dxa"/>
          </w:tcPr>
          <w:p w14:paraId="6136C18C" w14:textId="4FE9A4A2" w:rsidR="00D94A1C" w:rsidRPr="00CB1CB4" w:rsidRDefault="00D94A1C" w:rsidP="00CB1CB4">
            <w:pPr>
              <w:tabs>
                <w:tab w:val="left" w:pos="2025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CB1CB4">
              <w:rPr>
                <w:rFonts w:ascii="Arial" w:eastAsia="Arial" w:hAnsi="Arial" w:cs="Arial"/>
                <w:b/>
                <w:bCs/>
              </w:rPr>
              <w:t>DESTINATARIO</w:t>
            </w:r>
          </w:p>
        </w:tc>
        <w:tc>
          <w:tcPr>
            <w:tcW w:w="3143" w:type="dxa"/>
          </w:tcPr>
          <w:p w14:paraId="0CAC10A6" w14:textId="515DCC11" w:rsidR="00D94A1C" w:rsidRPr="00CB1CB4" w:rsidRDefault="00D94A1C" w:rsidP="00CB1CB4">
            <w:pPr>
              <w:tabs>
                <w:tab w:val="left" w:pos="2025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0CB1CB4">
              <w:rPr>
                <w:rFonts w:ascii="Arial" w:eastAsia="Arial" w:hAnsi="Arial" w:cs="Arial"/>
                <w:b/>
                <w:bCs/>
              </w:rPr>
              <w:t>NÚMERO DE EJEMPLARES</w:t>
            </w:r>
          </w:p>
        </w:tc>
      </w:tr>
      <w:tr w:rsidR="00D94A1C" w14:paraId="304F1A4E" w14:textId="77777777" w:rsidTr="00CB1CB4">
        <w:trPr>
          <w:trHeight w:val="361"/>
        </w:trPr>
        <w:tc>
          <w:tcPr>
            <w:tcW w:w="5665" w:type="dxa"/>
            <w:shd w:val="clear" w:color="auto" w:fill="BFBFBF" w:themeFill="background1" w:themeFillShade="BF"/>
          </w:tcPr>
          <w:p w14:paraId="756C4E42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Autor de la obra (5% del tiraje total)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57032FD6" w14:textId="11B6091A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  <w:r w:rsidR="00CB1CB4"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94A1C" w14:paraId="13B78789" w14:textId="77777777" w:rsidTr="00CB1CB4">
        <w:trPr>
          <w:trHeight w:val="391"/>
        </w:trPr>
        <w:tc>
          <w:tcPr>
            <w:tcW w:w="5665" w:type="dxa"/>
            <w:shd w:val="clear" w:color="auto" w:fill="BFBFBF" w:themeFill="background1" w:themeFillShade="BF"/>
          </w:tcPr>
          <w:p w14:paraId="65B0FBF3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Promovente de la obra (5% del tiraje) 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51BE7C68" w14:textId="0F87EEA2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  <w:r w:rsidR="00CB1CB4"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94A1C" w14:paraId="75C9ADF2" w14:textId="77777777" w:rsidTr="00CB1CB4">
        <w:trPr>
          <w:trHeight w:val="361"/>
        </w:trPr>
        <w:tc>
          <w:tcPr>
            <w:tcW w:w="5665" w:type="dxa"/>
            <w:shd w:val="clear" w:color="auto" w:fill="BFBFBF" w:themeFill="background1" w:themeFillShade="BF"/>
          </w:tcPr>
          <w:p w14:paraId="02D75FE0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Memoria Documental de la Cámara de Diputados 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1B85C455" w14:textId="6CDA7B90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  <w:r w:rsidR="00CB1CB4"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94A1C" w14:paraId="4B217FA3" w14:textId="77777777" w:rsidTr="00CB1CB4">
        <w:trPr>
          <w:trHeight w:val="391"/>
        </w:trPr>
        <w:tc>
          <w:tcPr>
            <w:tcW w:w="5665" w:type="dxa"/>
            <w:shd w:val="clear" w:color="auto" w:fill="BFBFBF" w:themeFill="background1" w:themeFillShade="BF"/>
          </w:tcPr>
          <w:p w14:paraId="55230F2E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Biblioteca del H. Congreso de la Unión (Cumplimiento de Depósito Legal) 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3D0A31B3" w14:textId="14C344CB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B1CB4">
              <w:rPr>
                <w:rFonts w:ascii="Arial" w:eastAsia="Arial" w:hAnsi="Arial" w:cs="Arial"/>
              </w:rPr>
              <w:t>*</w:t>
            </w:r>
          </w:p>
        </w:tc>
      </w:tr>
      <w:tr w:rsidR="00D94A1C" w14:paraId="4CF82C8C" w14:textId="77777777" w:rsidTr="00CB1CB4">
        <w:trPr>
          <w:trHeight w:val="361"/>
        </w:trPr>
        <w:tc>
          <w:tcPr>
            <w:tcW w:w="5665" w:type="dxa"/>
            <w:shd w:val="clear" w:color="auto" w:fill="BFBFBF" w:themeFill="background1" w:themeFillShade="BF"/>
          </w:tcPr>
          <w:p w14:paraId="5F2A615C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Biblioteca Legislativa de la Cámara de Diputados 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77E5FBC2" w14:textId="2232CE6E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B1CB4">
              <w:rPr>
                <w:rFonts w:ascii="Arial" w:eastAsia="Arial" w:hAnsi="Arial" w:cs="Arial"/>
              </w:rPr>
              <w:t>*</w:t>
            </w:r>
          </w:p>
        </w:tc>
      </w:tr>
      <w:tr w:rsidR="00D94A1C" w14:paraId="60F684B5" w14:textId="77777777" w:rsidTr="00CB1CB4">
        <w:trPr>
          <w:trHeight w:val="391"/>
        </w:trPr>
        <w:tc>
          <w:tcPr>
            <w:tcW w:w="5665" w:type="dxa"/>
            <w:shd w:val="clear" w:color="auto" w:fill="BFBFBF" w:themeFill="background1" w:themeFillShade="BF"/>
          </w:tcPr>
          <w:p w14:paraId="67D1E66D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Biblioteca Nacional de México 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7A81CF31" w14:textId="12260BA9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B1CB4">
              <w:rPr>
                <w:rFonts w:ascii="Arial" w:eastAsia="Arial" w:hAnsi="Arial" w:cs="Arial"/>
              </w:rPr>
              <w:t>*</w:t>
            </w:r>
          </w:p>
        </w:tc>
      </w:tr>
      <w:tr w:rsidR="00D94A1C" w14:paraId="4EA5D3A1" w14:textId="77777777" w:rsidTr="00CB1CB4">
        <w:trPr>
          <w:trHeight w:val="361"/>
        </w:trPr>
        <w:tc>
          <w:tcPr>
            <w:tcW w:w="5665" w:type="dxa"/>
            <w:shd w:val="clear" w:color="auto" w:fill="BFBFBF" w:themeFill="background1" w:themeFillShade="BF"/>
          </w:tcPr>
          <w:p w14:paraId="6C4E01F9" w14:textId="77777777" w:rsidR="00D94A1C" w:rsidRDefault="00D94A1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 w:rsidR="0086218C">
              <w:rPr>
                <w:rFonts w:ascii="Arial" w:eastAsia="Arial" w:hAnsi="Arial" w:cs="Arial"/>
              </w:rPr>
              <w:t>iblioteca de cada Congreso Local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07AE8EB8" w14:textId="589A00A0" w:rsidR="00D94A1C" w:rsidRDefault="0086218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  <w:r w:rsidR="00CB1CB4">
              <w:rPr>
                <w:rFonts w:ascii="Arial" w:eastAsia="Arial" w:hAnsi="Arial" w:cs="Arial"/>
              </w:rPr>
              <w:t>*</w:t>
            </w:r>
          </w:p>
        </w:tc>
      </w:tr>
      <w:tr w:rsidR="00D94A1C" w14:paraId="648C41AE" w14:textId="77777777" w:rsidTr="00CB1CB4">
        <w:trPr>
          <w:trHeight w:val="361"/>
        </w:trPr>
        <w:tc>
          <w:tcPr>
            <w:tcW w:w="5665" w:type="dxa"/>
            <w:shd w:val="clear" w:color="auto" w:fill="BFBFBF" w:themeFill="background1" w:themeFillShade="BF"/>
          </w:tcPr>
          <w:p w14:paraId="4AB49676" w14:textId="77777777" w:rsidR="00D94A1C" w:rsidRDefault="0086218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Stock de Secretaría General </w:t>
            </w:r>
          </w:p>
        </w:tc>
        <w:tc>
          <w:tcPr>
            <w:tcW w:w="3143" w:type="dxa"/>
            <w:shd w:val="clear" w:color="auto" w:fill="BFBFBF" w:themeFill="background1" w:themeFillShade="BF"/>
          </w:tcPr>
          <w:p w14:paraId="0CFD17F1" w14:textId="2716D6BD" w:rsidR="00D94A1C" w:rsidRDefault="0086218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  <w:r w:rsidR="00CB1CB4">
              <w:rPr>
                <w:rFonts w:ascii="Arial" w:eastAsia="Arial" w:hAnsi="Arial" w:cs="Arial"/>
              </w:rPr>
              <w:t>*</w:t>
            </w:r>
          </w:p>
        </w:tc>
      </w:tr>
      <w:tr w:rsidR="00D94A1C" w14:paraId="263B1A7D" w14:textId="77777777" w:rsidTr="00573E7F">
        <w:trPr>
          <w:trHeight w:val="361"/>
        </w:trPr>
        <w:tc>
          <w:tcPr>
            <w:tcW w:w="5665" w:type="dxa"/>
          </w:tcPr>
          <w:p w14:paraId="73C094D6" w14:textId="39F6D8C1" w:rsidR="00D94A1C" w:rsidRDefault="0086218C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Stock para atender solicitudes de donación </w:t>
            </w:r>
            <w:r w:rsidR="00573E7F">
              <w:rPr>
                <w:rFonts w:ascii="Arial" w:eastAsia="Arial" w:hAnsi="Arial" w:cs="Arial"/>
              </w:rPr>
              <w:t>vía redes sociales</w:t>
            </w:r>
            <w:r>
              <w:rPr>
                <w:rFonts w:ascii="Arial" w:eastAsia="Arial" w:hAnsi="Arial" w:cs="Arial"/>
              </w:rPr>
              <w:t xml:space="preserve"> del Consejo Editorial</w:t>
            </w:r>
          </w:p>
        </w:tc>
        <w:tc>
          <w:tcPr>
            <w:tcW w:w="3143" w:type="dxa"/>
          </w:tcPr>
          <w:p w14:paraId="3E1AD3C6" w14:textId="49B4A2C3" w:rsidR="00D94A1C" w:rsidRDefault="00CB1CB4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50**</w:t>
            </w:r>
          </w:p>
        </w:tc>
      </w:tr>
      <w:tr w:rsidR="00D94A1C" w14:paraId="4DF191F9" w14:textId="77777777" w:rsidTr="00573E7F">
        <w:trPr>
          <w:trHeight w:val="361"/>
        </w:trPr>
        <w:tc>
          <w:tcPr>
            <w:tcW w:w="5665" w:type="dxa"/>
          </w:tcPr>
          <w:p w14:paraId="4473F2CB" w14:textId="77777777" w:rsidR="00D94A1C" w:rsidRDefault="00573E7F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Stock para premiaciones en dinámicas vía redes sociales del Consejo Editorial </w:t>
            </w:r>
          </w:p>
        </w:tc>
        <w:tc>
          <w:tcPr>
            <w:tcW w:w="3143" w:type="dxa"/>
          </w:tcPr>
          <w:p w14:paraId="2F36373B" w14:textId="50DEDD01" w:rsidR="00D94A1C" w:rsidRDefault="00CB1CB4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75**</w:t>
            </w:r>
          </w:p>
        </w:tc>
      </w:tr>
      <w:tr w:rsidR="00573E7F" w14:paraId="6A8C51CB" w14:textId="77777777" w:rsidTr="00573E7F">
        <w:trPr>
          <w:trHeight w:val="361"/>
        </w:trPr>
        <w:tc>
          <w:tcPr>
            <w:tcW w:w="5665" w:type="dxa"/>
          </w:tcPr>
          <w:p w14:paraId="4779D87F" w14:textId="10BF87E4" w:rsidR="00573E7F" w:rsidRDefault="00573E7F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Stock </w:t>
            </w:r>
            <w:r w:rsidR="00CB1CB4">
              <w:rPr>
                <w:rFonts w:ascii="Arial" w:eastAsia="Arial" w:hAnsi="Arial" w:cs="Arial"/>
              </w:rPr>
              <w:t xml:space="preserve">del Consejo Editorial </w:t>
            </w:r>
            <w:r>
              <w:rPr>
                <w:rFonts w:ascii="Arial" w:eastAsia="Arial" w:hAnsi="Arial" w:cs="Arial"/>
              </w:rPr>
              <w:t xml:space="preserve">para atender solicitudes </w:t>
            </w:r>
            <w:r w:rsidR="00CB1CB4">
              <w:rPr>
                <w:rFonts w:ascii="Arial" w:eastAsia="Arial" w:hAnsi="Arial" w:cs="Arial"/>
              </w:rPr>
              <w:t>diversas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3" w:type="dxa"/>
          </w:tcPr>
          <w:p w14:paraId="28734E37" w14:textId="0F592BE7" w:rsidR="00573E7F" w:rsidRDefault="00CB1CB4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125**</w:t>
            </w:r>
          </w:p>
        </w:tc>
      </w:tr>
      <w:tr w:rsidR="008F04E9" w14:paraId="2B5044DE" w14:textId="77777777" w:rsidTr="00573E7F">
        <w:trPr>
          <w:trHeight w:val="361"/>
        </w:trPr>
        <w:tc>
          <w:tcPr>
            <w:tcW w:w="5665" w:type="dxa"/>
          </w:tcPr>
          <w:p w14:paraId="242AD355" w14:textId="166A93A0" w:rsidR="008F04E9" w:rsidRDefault="008F04E9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43" w:type="dxa"/>
          </w:tcPr>
          <w:p w14:paraId="19FA1DA7" w14:textId="6110CA52" w:rsidR="008F04E9" w:rsidRDefault="008F04E9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8F04E9" w14:paraId="428DA7FD" w14:textId="77777777" w:rsidTr="00573E7F">
        <w:trPr>
          <w:trHeight w:val="361"/>
        </w:trPr>
        <w:tc>
          <w:tcPr>
            <w:tcW w:w="5665" w:type="dxa"/>
          </w:tcPr>
          <w:p w14:paraId="416ED124" w14:textId="11AE26BD" w:rsidR="008F04E9" w:rsidRDefault="008F04E9" w:rsidP="008F04E9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43" w:type="dxa"/>
          </w:tcPr>
          <w:p w14:paraId="535A1969" w14:textId="5C2E8554" w:rsidR="008F04E9" w:rsidRDefault="008F04E9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7475BA" w14:paraId="0A4DEA6A" w14:textId="77777777" w:rsidTr="00573E7F">
        <w:trPr>
          <w:trHeight w:val="361"/>
        </w:trPr>
        <w:tc>
          <w:tcPr>
            <w:tcW w:w="5665" w:type="dxa"/>
          </w:tcPr>
          <w:p w14:paraId="4F725C64" w14:textId="77777777" w:rsidR="007475BA" w:rsidRDefault="007475BA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3143" w:type="dxa"/>
          </w:tcPr>
          <w:p w14:paraId="714F4D1B" w14:textId="77777777" w:rsidR="007475BA" w:rsidRDefault="007475BA" w:rsidP="00573E7F">
            <w:pPr>
              <w:tabs>
                <w:tab w:val="left" w:pos="2025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1,000</w:t>
            </w:r>
          </w:p>
        </w:tc>
      </w:tr>
    </w:tbl>
    <w:p w14:paraId="6A26A3AC" w14:textId="2DC4F494" w:rsidR="00E45E20" w:rsidRDefault="007475B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both"/>
      </w:pPr>
      <w:r w:rsidRPr="00CB1CB4">
        <w:t>*</w:t>
      </w:r>
      <w:r w:rsidR="00CB1CB4" w:rsidRPr="00CB1CB4">
        <w:t>C</w:t>
      </w:r>
      <w:r w:rsidRPr="00CB1CB4">
        <w:t xml:space="preserve">ifras </w:t>
      </w:r>
      <w:r w:rsidR="00CB1CB4" w:rsidRPr="00CB1CB4">
        <w:t>fijas para atender depósitos legales con base en un tiraje de 1,000 ejemplares</w:t>
      </w:r>
      <w:r w:rsidR="00CB1CB4">
        <w:t>.</w:t>
      </w:r>
    </w:p>
    <w:p w14:paraId="77E7A59B" w14:textId="571D6ADA" w:rsidR="00CB1CB4" w:rsidRPr="00D94A1C" w:rsidRDefault="00CB1CB4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both"/>
      </w:pPr>
      <w:r>
        <w:t>** Cifras sugeridas</w:t>
      </w:r>
    </w:p>
    <w:p w14:paraId="6761DC0B" w14:textId="77777777" w:rsidR="00E45E20" w:rsidRDefault="00E45E20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both"/>
        <w:rPr>
          <w:rFonts w:ascii="Arial" w:eastAsia="Arial" w:hAnsi="Arial" w:cs="Arial"/>
        </w:rPr>
      </w:pPr>
    </w:p>
    <w:p w14:paraId="304374AE" w14:textId="77777777" w:rsidR="00E45E20" w:rsidRDefault="00E45E20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both"/>
        <w:rPr>
          <w:rFonts w:ascii="Arial" w:eastAsia="Arial" w:hAnsi="Arial" w:cs="Arial"/>
        </w:rPr>
      </w:pPr>
    </w:p>
    <w:p w14:paraId="26DFF328" w14:textId="77777777" w:rsidR="002639EB" w:rsidRDefault="002639EB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sectPr w:rsidR="002639EB" w:rsidSect="00573E7F">
      <w:headerReference w:type="default" r:id="rId8"/>
      <w:footerReference w:type="default" r:id="rId9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1ABA" w14:textId="77777777" w:rsidR="00FE5CF5" w:rsidRDefault="00FE5CF5">
      <w:pPr>
        <w:spacing w:after="0" w:line="240" w:lineRule="auto"/>
      </w:pPr>
      <w:r>
        <w:separator/>
      </w:r>
    </w:p>
  </w:endnote>
  <w:endnote w:type="continuationSeparator" w:id="0">
    <w:p w14:paraId="5146935B" w14:textId="77777777" w:rsidR="00FE5CF5" w:rsidRDefault="00FE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0F70" w14:textId="77777777" w:rsidR="002639EB" w:rsidRDefault="00316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04E9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de 2</w:t>
    </w:r>
  </w:p>
  <w:p w14:paraId="321C19B9" w14:textId="77777777" w:rsidR="002639EB" w:rsidRDefault="002639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8742" w14:textId="77777777" w:rsidR="00FE5CF5" w:rsidRDefault="00FE5CF5">
      <w:pPr>
        <w:spacing w:after="0" w:line="240" w:lineRule="auto"/>
      </w:pPr>
      <w:r>
        <w:separator/>
      </w:r>
    </w:p>
  </w:footnote>
  <w:footnote w:type="continuationSeparator" w:id="0">
    <w:p w14:paraId="4C8A7188" w14:textId="77777777" w:rsidR="00FE5CF5" w:rsidRDefault="00FE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0E84" w14:textId="77777777" w:rsidR="002639EB" w:rsidRDefault="005B7A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C81AAAC" wp14:editId="43F6CADC">
          <wp:simplePos x="0" y="0"/>
          <wp:positionH relativeFrom="column">
            <wp:posOffset>4643120</wp:posOffset>
          </wp:positionH>
          <wp:positionV relativeFrom="paragraph">
            <wp:posOffset>-16298</wp:posOffset>
          </wp:positionV>
          <wp:extent cx="1046480" cy="796290"/>
          <wp:effectExtent l="0" t="0" r="1270" b="381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6480" cy="79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C3EE0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E9213A4" wp14:editId="15082B49">
          <wp:simplePos x="0" y="0"/>
          <wp:positionH relativeFrom="column">
            <wp:posOffset>-234143</wp:posOffset>
          </wp:positionH>
          <wp:positionV relativeFrom="paragraph">
            <wp:posOffset>94889</wp:posOffset>
          </wp:positionV>
          <wp:extent cx="1831938" cy="595423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38" cy="5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31C"/>
    <w:multiLevelType w:val="multilevel"/>
    <w:tmpl w:val="9FBA4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EB"/>
    <w:rsid w:val="00192778"/>
    <w:rsid w:val="002639EB"/>
    <w:rsid w:val="00316B6D"/>
    <w:rsid w:val="004053C8"/>
    <w:rsid w:val="004756C2"/>
    <w:rsid w:val="00573E7F"/>
    <w:rsid w:val="005B45B6"/>
    <w:rsid w:val="005B7ADF"/>
    <w:rsid w:val="005F4B0C"/>
    <w:rsid w:val="006E23C2"/>
    <w:rsid w:val="007475BA"/>
    <w:rsid w:val="007F46A0"/>
    <w:rsid w:val="00805F32"/>
    <w:rsid w:val="0086218C"/>
    <w:rsid w:val="008F04E9"/>
    <w:rsid w:val="00A424E0"/>
    <w:rsid w:val="00A5231D"/>
    <w:rsid w:val="00B23891"/>
    <w:rsid w:val="00C31FD2"/>
    <w:rsid w:val="00CA5A18"/>
    <w:rsid w:val="00CB1CB4"/>
    <w:rsid w:val="00D94A1C"/>
    <w:rsid w:val="00E45E20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DEA"/>
  <w15:docId w15:val="{C9B08292-CE9D-465E-9C2D-AED82C7A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F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B11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1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1F8"/>
  </w:style>
  <w:style w:type="paragraph" w:styleId="Piedepgina">
    <w:name w:val="footer"/>
    <w:basedOn w:val="Normal"/>
    <w:link w:val="PiedepginaCar"/>
    <w:uiPriority w:val="99"/>
    <w:unhideWhenUsed/>
    <w:rsid w:val="00AB1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1F8"/>
  </w:style>
  <w:style w:type="paragraph" w:styleId="Textodeglobo">
    <w:name w:val="Balloon Text"/>
    <w:basedOn w:val="Normal"/>
    <w:link w:val="TextodegloboCar"/>
    <w:uiPriority w:val="99"/>
    <w:semiHidden/>
    <w:unhideWhenUsed/>
    <w:rsid w:val="0072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B5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D9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URY5cUzJb81cU6rlYdCLr1n7eg==">AMUW2mWioWrrKCVnwQ8ykyIF+CQe5p5+Q3Ik02l9si1X85WysoWhF/Ec0s1Fjzn1Ngg5RHX/uMd8vo0/Ls/LaHFnw6YsMKu/psga0SUoh6Xem02DHMTdwkVei4IDww2F9Aaugv5ha0MX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Castillo Castañeda</dc:creator>
  <cp:lastModifiedBy>Omar Sandoval</cp:lastModifiedBy>
  <cp:revision>6</cp:revision>
  <dcterms:created xsi:type="dcterms:W3CDTF">2022-04-07T22:26:00Z</dcterms:created>
  <dcterms:modified xsi:type="dcterms:W3CDTF">2022-04-11T16:12:00Z</dcterms:modified>
</cp:coreProperties>
</file>